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22C" w:rsidRPr="00393DCE" w:rsidRDefault="0042022C" w:rsidP="0042022C">
      <w:pPr>
        <w:ind w:firstLine="0"/>
        <w:jc w:val="center"/>
        <w:rPr>
          <w:rFonts w:cs="Times New Roman"/>
          <w:szCs w:val="20"/>
        </w:rPr>
      </w:pPr>
    </w:p>
    <w:p w:rsidR="0042022C" w:rsidRPr="00393DCE" w:rsidRDefault="0042022C" w:rsidP="0042022C">
      <w:pPr>
        <w:ind w:firstLine="0"/>
        <w:jc w:val="center"/>
        <w:rPr>
          <w:rFonts w:cs="Times New Roman"/>
          <w:szCs w:val="20"/>
        </w:rPr>
      </w:pPr>
    </w:p>
    <w:p w:rsidR="007C3EF2" w:rsidRPr="00393DCE" w:rsidRDefault="007C3EF2" w:rsidP="0042022C">
      <w:pPr>
        <w:ind w:firstLine="0"/>
        <w:jc w:val="center"/>
        <w:rPr>
          <w:rFonts w:cs="Times New Roman"/>
          <w:szCs w:val="20"/>
        </w:rPr>
      </w:pPr>
      <w:r w:rsidRPr="00393DCE">
        <w:rPr>
          <w:rFonts w:cs="Times New Roman"/>
          <w:szCs w:val="20"/>
        </w:rPr>
        <w:t>Agricultural productivity program</w:t>
      </w:r>
    </w:p>
    <w:p w:rsidR="007C3EF2" w:rsidRPr="00393DCE" w:rsidRDefault="007C3EF2" w:rsidP="0042022C">
      <w:pPr>
        <w:ind w:firstLine="0"/>
        <w:jc w:val="center"/>
        <w:rPr>
          <w:rFonts w:cs="Times New Roman"/>
          <w:szCs w:val="20"/>
        </w:rPr>
      </w:pPr>
      <w:r w:rsidRPr="00393DCE">
        <w:rPr>
          <w:rFonts w:cs="Times New Roman"/>
          <w:szCs w:val="20"/>
        </w:rPr>
        <w:t>Name:</w:t>
      </w:r>
    </w:p>
    <w:p w:rsidR="007C3EF2" w:rsidRPr="00393DCE" w:rsidRDefault="007C3EF2" w:rsidP="0042022C">
      <w:pPr>
        <w:ind w:firstLine="0"/>
        <w:jc w:val="center"/>
        <w:rPr>
          <w:rFonts w:cs="Times New Roman"/>
          <w:szCs w:val="20"/>
        </w:rPr>
      </w:pPr>
      <w:r w:rsidRPr="00393DCE">
        <w:rPr>
          <w:rFonts w:cs="Times New Roman"/>
          <w:szCs w:val="20"/>
        </w:rPr>
        <w:t>Institution Affiliation:</w:t>
      </w:r>
    </w:p>
    <w:p w:rsidR="007C3EF2" w:rsidRPr="00393DCE" w:rsidRDefault="007C3EF2" w:rsidP="0042022C">
      <w:pPr>
        <w:ind w:firstLine="0"/>
        <w:jc w:val="center"/>
        <w:rPr>
          <w:rFonts w:cs="Times New Roman"/>
          <w:szCs w:val="20"/>
        </w:rPr>
      </w:pPr>
      <w:r w:rsidRPr="00393DCE">
        <w:rPr>
          <w:rFonts w:cs="Times New Roman"/>
          <w:szCs w:val="20"/>
        </w:rPr>
        <w:t>Course Title:</w:t>
      </w:r>
    </w:p>
    <w:p w:rsidR="007C3EF2" w:rsidRPr="00393DCE" w:rsidRDefault="007C3EF2" w:rsidP="0042022C">
      <w:pPr>
        <w:ind w:firstLine="0"/>
        <w:jc w:val="center"/>
        <w:rPr>
          <w:rFonts w:cs="Times New Roman"/>
          <w:szCs w:val="20"/>
        </w:rPr>
      </w:pPr>
      <w:r w:rsidRPr="00393DCE">
        <w:rPr>
          <w:rFonts w:cs="Times New Roman"/>
          <w:szCs w:val="20"/>
        </w:rPr>
        <w:t>Date:</w:t>
      </w:r>
    </w:p>
    <w:p w:rsidR="0042022C" w:rsidRPr="00393DCE" w:rsidRDefault="0042022C" w:rsidP="0042022C"/>
    <w:p w:rsidR="0042022C" w:rsidRPr="00393DCE" w:rsidRDefault="0042022C" w:rsidP="0042022C"/>
    <w:p w:rsidR="0042022C" w:rsidRPr="00393DCE" w:rsidRDefault="0042022C" w:rsidP="0042022C"/>
    <w:p w:rsidR="0042022C" w:rsidRPr="00393DCE" w:rsidRDefault="0042022C" w:rsidP="0042022C"/>
    <w:p w:rsidR="0042022C" w:rsidRPr="00393DCE" w:rsidRDefault="0042022C" w:rsidP="0042022C"/>
    <w:p w:rsidR="0042022C" w:rsidRPr="00393DCE" w:rsidRDefault="0042022C" w:rsidP="0042022C"/>
    <w:p w:rsidR="0042022C" w:rsidRPr="00393DCE" w:rsidRDefault="0042022C" w:rsidP="0042022C"/>
    <w:p w:rsidR="0042022C" w:rsidRPr="00393DCE" w:rsidRDefault="0042022C" w:rsidP="0042022C"/>
    <w:p w:rsidR="0042022C" w:rsidRPr="00393DCE" w:rsidRDefault="0042022C" w:rsidP="0042022C"/>
    <w:p w:rsidR="0042022C" w:rsidRPr="00393DCE" w:rsidRDefault="0042022C" w:rsidP="0042022C"/>
    <w:p w:rsidR="0042022C" w:rsidRPr="00393DCE" w:rsidRDefault="0042022C" w:rsidP="0042022C">
      <w:pPr>
        <w:ind w:firstLine="0"/>
      </w:pPr>
    </w:p>
    <w:p w:rsidR="0042022C" w:rsidRPr="00393DCE" w:rsidRDefault="0042022C" w:rsidP="0042022C">
      <w:r w:rsidRPr="00393DCE">
        <w:lastRenderedPageBreak/>
        <w:t xml:space="preserve">World Bank has been able to initiate programs around the world which help developing </w:t>
      </w:r>
      <w:r w:rsidR="00E43A53" w:rsidRPr="00393DCE">
        <w:t xml:space="preserve">countries to eradicate poverty. </w:t>
      </w:r>
      <w:r w:rsidR="00055576" w:rsidRPr="00393DCE">
        <w:t>Tirivayi</w:t>
      </w:r>
      <w:r w:rsidR="00E43A53" w:rsidRPr="00393DCE">
        <w:t xml:space="preserve">, </w:t>
      </w:r>
      <w:r w:rsidR="00055576" w:rsidRPr="00393DCE">
        <w:t xml:space="preserve">Knowles </w:t>
      </w:r>
      <w:r w:rsidR="00E43A53" w:rsidRPr="00393DCE">
        <w:t>and</w:t>
      </w:r>
      <w:r w:rsidR="00055576" w:rsidRPr="00393DCE">
        <w:t xml:space="preserve"> Davis (2016)</w:t>
      </w:r>
      <w:r w:rsidR="00E43A53" w:rsidRPr="00393DCE">
        <w:t xml:space="preserve"> argue that t</w:t>
      </w:r>
      <w:r w:rsidRPr="00393DCE">
        <w:t xml:space="preserve">he World Bank has the aim of combating poverty as well as enhancing the income growth of various countries, and it does this through projects and initiatives. The Agricultural productivity program for Southern Africa is among the many projects of the World Bank being conducted in Africa. The project was approved on December 18th, 2018 and it aims at improving and developing Agriculture in the Southern Development Community region commonly referred to as SADC. The major countries targeted were Lesotho and Angola, and later other countries in the area could be introduced to the project. The Agricultural program aimed at expanding Agricultural Research and Development through increasing Agricultural technology. This could be achieved by upgrading the research centers and laboratories in the area as well as mentoring technical skills to the majority of the people. Various partners are involved in the Agricultural project to be the World Bank. They include; Southern region countries, the World Bank as well as researchers. The partners involved need to collaborate for the realization of the objectives outlined during the commencement of the project. The project intends to improve agriculture in Africa as it is an important sector in the continent. Consequently, the project aims at increasing the technology used by farmers to improve their productivity. Lastly, to increase women participation in research programs by 2025. </w:t>
      </w:r>
    </w:p>
    <w:p w:rsidR="0042022C" w:rsidRPr="00393DCE" w:rsidRDefault="0042022C" w:rsidP="0042022C">
      <w:r w:rsidRPr="00393DCE">
        <w:t xml:space="preserve">The World Bank plays a vital role in promoting economic development as well as eradicating poverty through financial and technical support. Agriculture is the backbone of most African countries as it provides employment and food to the majority of its population. The project reflects the role of the World Bank of expanding the economies of developing nations. The majority of individuals in developing countries depend on Agriculture and to help such </w:t>
      </w:r>
      <w:r w:rsidRPr="00393DCE">
        <w:lastRenderedPageBreak/>
        <w:t xml:space="preserve">countries to reduce the poverty levels; then Agriculture would be the best sector to target. Job opportunities will be created as the program seeks to encourage large scale farming through the use of modern techniques of farming such most of which require the human skills to operate. This will then help in raising the living standards of people and thus leads to economic growth. </w:t>
      </w:r>
      <w:r w:rsidR="00224DDD" w:rsidRPr="00393DCE">
        <w:t>Tirivayi et al. (2016)</w:t>
      </w:r>
      <w:r w:rsidR="00393DCE" w:rsidRPr="00393DCE">
        <w:t xml:space="preserve"> further claim that </w:t>
      </w:r>
      <w:r w:rsidRPr="00393DCE">
        <w:t xml:space="preserve">the World Bank through the </w:t>
      </w:r>
      <w:r w:rsidR="00393DCE" w:rsidRPr="00393DCE">
        <w:t xml:space="preserve">Agricultural </w:t>
      </w:r>
      <w:r w:rsidRPr="00393DCE">
        <w:t xml:space="preserve">project ensures that the global market demand is achieved. It does this by targeting sectors whose products are highly demanded. Global trade will, therefore, be developed and its effects such as unity and cooperation will be achieved which is an essential aspect in global business. </w:t>
      </w:r>
    </w:p>
    <w:p w:rsidR="007C3EF2" w:rsidRPr="00393DCE" w:rsidRDefault="0042022C" w:rsidP="0042022C">
      <w:r w:rsidRPr="00393DCE">
        <w:t>The agricultural productivity program has a long-term benefit to the global business environment. The project will lead to an increase in agricultural productivity which will then promote global business. In the world today, agricultural products are highly demanded as compared to any other commodity. Developing agriculture in Africa will result in an increase in the productivity of food not only in Africa but also the world. Investing in Research and development in Agriculture leads to innovation as farmers will use farming techniques that will lead to surplus production. Surplus production will then help to curb food shortages. Research and development in Agriculture help in understanding the challenges facing Agriculture and how to mitigate those challenges. This has global importance as farmers will engage themselves with farming activities that are productive taking into consideration the market demand. Disease resistant crops can also be proposed to farmers that will increase their productivity. At large, the African Agricultural productivity project will foster trade among Africa and other continents.</w:t>
      </w:r>
    </w:p>
    <w:p w:rsidR="007C3EF2" w:rsidRPr="00393DCE" w:rsidRDefault="007C3EF2"/>
    <w:p w:rsidR="004013B9" w:rsidRPr="00393DCE" w:rsidRDefault="004013B9" w:rsidP="004138CA">
      <w:pPr>
        <w:ind w:firstLine="0"/>
      </w:pPr>
    </w:p>
    <w:p w:rsidR="00775ABC" w:rsidRPr="00393DCE" w:rsidRDefault="004013B9" w:rsidP="004013B9">
      <w:pPr>
        <w:ind w:firstLine="0"/>
        <w:jc w:val="center"/>
      </w:pPr>
      <w:r w:rsidRPr="00393DCE">
        <w:lastRenderedPageBreak/>
        <w:t>References</w:t>
      </w:r>
    </w:p>
    <w:p w:rsidR="00055576" w:rsidRPr="00393DCE" w:rsidRDefault="00055576" w:rsidP="00675241">
      <w:pPr>
        <w:ind w:left="1440" w:hanging="1440"/>
      </w:pPr>
      <w:r w:rsidRPr="00393DCE">
        <w:t xml:space="preserve">(2019). Retrieved from </w:t>
      </w:r>
      <w:hyperlink r:id="rId6" w:history="1">
        <w:r w:rsidRPr="00393DCE">
          <w:rPr>
            <w:rStyle w:val="Hyperlink"/>
            <w:color w:val="auto"/>
          </w:rPr>
          <w:t>http://projects.worldbank.org/P164486/?lang=en&amp;tab=overview</w:t>
        </w:r>
      </w:hyperlink>
    </w:p>
    <w:p w:rsidR="00055576" w:rsidRPr="00393DCE" w:rsidRDefault="00055576" w:rsidP="00055576">
      <w:pPr>
        <w:ind w:left="720" w:hanging="720"/>
      </w:pPr>
      <w:r w:rsidRPr="00393DCE">
        <w:t>Tirivayi, N., Knowles, M., &amp; Davis, B. (2016). The interaction between social protection and agriculture: A review of evidence. </w:t>
      </w:r>
      <w:r w:rsidRPr="00393DCE">
        <w:rPr>
          <w:i/>
          <w:iCs/>
        </w:rPr>
        <w:t>Global Food Security</w:t>
      </w:r>
      <w:r w:rsidRPr="00393DCE">
        <w:t>, </w:t>
      </w:r>
      <w:r w:rsidRPr="00393DCE">
        <w:rPr>
          <w:i/>
          <w:iCs/>
        </w:rPr>
        <w:t>10</w:t>
      </w:r>
      <w:r w:rsidRPr="00393DCE">
        <w:t>, 52-62.</w:t>
      </w:r>
    </w:p>
    <w:p w:rsidR="00055576" w:rsidRPr="00393DCE" w:rsidRDefault="00055576" w:rsidP="00675241">
      <w:pPr>
        <w:ind w:left="1440" w:hanging="1440"/>
      </w:pPr>
      <w:r w:rsidRPr="00393DCE">
        <w:t xml:space="preserve">What We Do. (2019). Retrieved from </w:t>
      </w:r>
      <w:hyperlink r:id="rId7" w:history="1">
        <w:r w:rsidRPr="00393DCE">
          <w:rPr>
            <w:rStyle w:val="Hyperlink"/>
            <w:color w:val="auto"/>
          </w:rPr>
          <w:t>http://www.worldbank.org/en/about/what-we-do</w:t>
        </w:r>
      </w:hyperlink>
    </w:p>
    <w:sectPr w:rsidR="00055576" w:rsidRPr="00393DCE" w:rsidSect="00A3717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0AE6" w:rsidRDefault="00630AE6" w:rsidP="00A3717C">
      <w:pPr>
        <w:spacing w:after="0" w:line="240" w:lineRule="auto"/>
      </w:pPr>
      <w:r>
        <w:separator/>
      </w:r>
    </w:p>
  </w:endnote>
  <w:endnote w:type="continuationSeparator" w:id="1">
    <w:p w:rsidR="00630AE6" w:rsidRDefault="00630AE6" w:rsidP="00A371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0AE6" w:rsidRDefault="00630AE6" w:rsidP="00A3717C">
      <w:pPr>
        <w:spacing w:after="0" w:line="240" w:lineRule="auto"/>
      </w:pPr>
      <w:r>
        <w:separator/>
      </w:r>
    </w:p>
  </w:footnote>
  <w:footnote w:type="continuationSeparator" w:id="1">
    <w:p w:rsidR="00630AE6" w:rsidRDefault="00630AE6" w:rsidP="00A371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9862395"/>
      <w:docPartObj>
        <w:docPartGallery w:val="Page Numbers (Top of Page)"/>
        <w:docPartUnique/>
      </w:docPartObj>
    </w:sdtPr>
    <w:sdtContent>
      <w:p w:rsidR="00A3717C" w:rsidRDefault="003971D3" w:rsidP="003971D3">
        <w:pPr>
          <w:pStyle w:val="Header"/>
          <w:ind w:firstLine="0"/>
        </w:pPr>
        <w:r>
          <w:t xml:space="preserve">AGRICULTURAL PRODUCTIVITY PROGRAM                                </w:t>
        </w:r>
        <w:r w:rsidR="00954CA0">
          <w:t xml:space="preserve">     </w:t>
        </w:r>
        <w:r>
          <w:t xml:space="preserve">                                  </w:t>
        </w:r>
        <w:fldSimple w:instr=" PAGE   \* MERGEFORMAT ">
          <w:r w:rsidR="00A41774">
            <w:rPr>
              <w:noProof/>
            </w:rPr>
            <w:t>2</w:t>
          </w:r>
        </w:fldSimple>
      </w:p>
    </w:sdtContent>
  </w:sdt>
  <w:p w:rsidR="00A3717C" w:rsidRDefault="00A3717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17C" w:rsidRDefault="00A3717C" w:rsidP="00A3717C">
    <w:pPr>
      <w:pStyle w:val="Header"/>
      <w:ind w:firstLine="0"/>
    </w:pPr>
    <w:r>
      <w:t>Running Head</w:t>
    </w:r>
    <w:r w:rsidR="003971D3">
      <w:t>: AGRICULTURAL PRODUCTIVITY PROGRAM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2C19DC"/>
    <w:rsid w:val="00021D44"/>
    <w:rsid w:val="0003157C"/>
    <w:rsid w:val="000420CC"/>
    <w:rsid w:val="00055576"/>
    <w:rsid w:val="0006313F"/>
    <w:rsid w:val="00065369"/>
    <w:rsid w:val="000A5637"/>
    <w:rsid w:val="000D1ABA"/>
    <w:rsid w:val="000D23B5"/>
    <w:rsid w:val="000E146A"/>
    <w:rsid w:val="000F18C4"/>
    <w:rsid w:val="00131DDA"/>
    <w:rsid w:val="00146ACE"/>
    <w:rsid w:val="001B2ECF"/>
    <w:rsid w:val="001F45AE"/>
    <w:rsid w:val="0022169B"/>
    <w:rsid w:val="00224DDD"/>
    <w:rsid w:val="00253A60"/>
    <w:rsid w:val="00270010"/>
    <w:rsid w:val="002B1776"/>
    <w:rsid w:val="002C19DC"/>
    <w:rsid w:val="00342841"/>
    <w:rsid w:val="00393DCE"/>
    <w:rsid w:val="003971D3"/>
    <w:rsid w:val="003C6C82"/>
    <w:rsid w:val="003E2849"/>
    <w:rsid w:val="004013B9"/>
    <w:rsid w:val="004138CA"/>
    <w:rsid w:val="0042022C"/>
    <w:rsid w:val="00421085"/>
    <w:rsid w:val="004246A6"/>
    <w:rsid w:val="00457B48"/>
    <w:rsid w:val="004C4D3B"/>
    <w:rsid w:val="004D61F0"/>
    <w:rsid w:val="005035F1"/>
    <w:rsid w:val="00540CEA"/>
    <w:rsid w:val="00547FE7"/>
    <w:rsid w:val="005B3748"/>
    <w:rsid w:val="005E6A6D"/>
    <w:rsid w:val="006159C2"/>
    <w:rsid w:val="00630AE6"/>
    <w:rsid w:val="006339F2"/>
    <w:rsid w:val="00651463"/>
    <w:rsid w:val="00653F51"/>
    <w:rsid w:val="00675241"/>
    <w:rsid w:val="006E12A5"/>
    <w:rsid w:val="007125EB"/>
    <w:rsid w:val="00713053"/>
    <w:rsid w:val="0072412C"/>
    <w:rsid w:val="00775ABC"/>
    <w:rsid w:val="007C3EF2"/>
    <w:rsid w:val="00834127"/>
    <w:rsid w:val="00923BB8"/>
    <w:rsid w:val="00954CA0"/>
    <w:rsid w:val="00974AF5"/>
    <w:rsid w:val="0099688B"/>
    <w:rsid w:val="009A0D19"/>
    <w:rsid w:val="009B6897"/>
    <w:rsid w:val="00A12BA7"/>
    <w:rsid w:val="00A3717C"/>
    <w:rsid w:val="00A41774"/>
    <w:rsid w:val="00A56023"/>
    <w:rsid w:val="00A8249C"/>
    <w:rsid w:val="00AF442F"/>
    <w:rsid w:val="00B12ABC"/>
    <w:rsid w:val="00B67B6B"/>
    <w:rsid w:val="00B73392"/>
    <w:rsid w:val="00B938AC"/>
    <w:rsid w:val="00B94E62"/>
    <w:rsid w:val="00BA0BBD"/>
    <w:rsid w:val="00BF673E"/>
    <w:rsid w:val="00BF78B6"/>
    <w:rsid w:val="00C272C5"/>
    <w:rsid w:val="00C6478F"/>
    <w:rsid w:val="00C722E0"/>
    <w:rsid w:val="00CC72FD"/>
    <w:rsid w:val="00CE0ADE"/>
    <w:rsid w:val="00D238B0"/>
    <w:rsid w:val="00D27641"/>
    <w:rsid w:val="00D4102E"/>
    <w:rsid w:val="00D60D47"/>
    <w:rsid w:val="00DB6B56"/>
    <w:rsid w:val="00E068FD"/>
    <w:rsid w:val="00E14CB2"/>
    <w:rsid w:val="00E179EE"/>
    <w:rsid w:val="00E21849"/>
    <w:rsid w:val="00E35BFC"/>
    <w:rsid w:val="00E43A53"/>
    <w:rsid w:val="00E52B64"/>
    <w:rsid w:val="00E62FC6"/>
    <w:rsid w:val="00ED2BC5"/>
    <w:rsid w:val="00ED4EDC"/>
    <w:rsid w:val="00EE4E32"/>
    <w:rsid w:val="00F654D2"/>
    <w:rsid w:val="00F66A39"/>
    <w:rsid w:val="00FB48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57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17C"/>
  </w:style>
  <w:style w:type="paragraph" w:styleId="Footer">
    <w:name w:val="footer"/>
    <w:basedOn w:val="Normal"/>
    <w:link w:val="FooterChar"/>
    <w:uiPriority w:val="99"/>
    <w:semiHidden/>
    <w:unhideWhenUsed/>
    <w:rsid w:val="00A37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717C"/>
  </w:style>
  <w:style w:type="character" w:styleId="Hyperlink">
    <w:name w:val="Hyperlink"/>
    <w:basedOn w:val="DefaultParagraphFont"/>
    <w:uiPriority w:val="99"/>
    <w:unhideWhenUsed/>
    <w:rsid w:val="00675241"/>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worldbank.org/en/about/what-we-d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ojects.worldbank.org/P164486/?lang=en&amp;tab=overview"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4</Pages>
  <Words>672</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Mini</dc:creator>
  <cp:lastModifiedBy>HP Mini</cp:lastModifiedBy>
  <cp:revision>11</cp:revision>
  <dcterms:created xsi:type="dcterms:W3CDTF">2019-04-20T10:36:00Z</dcterms:created>
  <dcterms:modified xsi:type="dcterms:W3CDTF">2019-04-20T13:34:00Z</dcterms:modified>
</cp:coreProperties>
</file>